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5B21" w14:textId="77777777" w:rsidR="00BD43A9" w:rsidRPr="00A6098E" w:rsidRDefault="00000000">
      <w:pPr>
        <w:pStyle w:val="Predvolen"/>
        <w:spacing w:before="0" w:line="240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A6098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ŽIADOSŤ, ABY SA NA MŇA NEVZŤAHOVALO AUTOMATIZOVANÉ INDIVIDUÁLNE ROZHODOVANIE </w:t>
      </w:r>
    </w:p>
    <w:p w14:paraId="1955D270" w14:textId="77777777" w:rsidR="00BD43A9" w:rsidRPr="00A6098E" w:rsidRDefault="00000000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  <w:r w:rsidRPr="00A6098E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0C76D72D" w14:textId="77777777" w:rsidR="00BD43A9" w:rsidRPr="00A6098E" w:rsidRDefault="00000000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  <w:r w:rsidRPr="00A6098E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46298D93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ŽIADATEĽ</w:t>
      </w:r>
      <w:r w:rsidRPr="00A6098E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 xml:space="preserve"> </w:t>
      </w:r>
      <w:r w:rsidRPr="00A6098E">
        <w:rPr>
          <w:rFonts w:ascii="Calibri" w:hAnsi="Calibri" w:cs="Calibri"/>
          <w:color w:val="0070C0"/>
          <w:sz w:val="22"/>
          <w:szCs w:val="22"/>
        </w:rPr>
        <w:t>(dotknutá osoba alebo jej zákonný zástupca)</w:t>
      </w:r>
    </w:p>
    <w:p w14:paraId="43290B08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>Meno a priezvisko:</w:t>
      </w:r>
    </w:p>
    <w:p w14:paraId="18990873" w14:textId="77777777" w:rsidR="00BD43A9" w:rsidRPr="00A6098E" w:rsidRDefault="00000000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41E5F5C0" w14:textId="77777777" w:rsidR="00BD43A9" w:rsidRPr="00A6098E" w:rsidRDefault="00000000">
      <w:pPr>
        <w:pStyle w:val="Predvolen"/>
        <w:spacing w:before="0" w:after="320" w:line="240" w:lineRule="auto"/>
        <w:rPr>
          <w:rFonts w:ascii="Calibri" w:hAnsi="Calibri" w:cs="Calibri"/>
          <w:color w:val="0070C0"/>
          <w:sz w:val="22"/>
          <w:szCs w:val="22"/>
        </w:rPr>
      </w:pPr>
      <w:r w:rsidRPr="00A6098E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 xml:space="preserve">DOTKNUTÁ OSOBA </w:t>
      </w:r>
      <w:r w:rsidRPr="00A6098E">
        <w:rPr>
          <w:rFonts w:ascii="Calibri" w:hAnsi="Calibri" w:cs="Calibri"/>
          <w:color w:val="0070C0"/>
          <w:sz w:val="22"/>
          <w:szCs w:val="22"/>
        </w:rPr>
        <w:t>(nie je potrebné vyplniť, ak je rovnaká ako žiadateľ)</w:t>
      </w:r>
    </w:p>
    <w:p w14:paraId="2E1195A7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>Meno a priezvisko:</w:t>
      </w:r>
    </w:p>
    <w:p w14:paraId="73A6E568" w14:textId="77777777" w:rsidR="00BD43A9" w:rsidRPr="00A6098E" w:rsidRDefault="00000000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64BBBA65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PREVÁDZKOVATEĽ</w:t>
      </w:r>
    </w:p>
    <w:p w14:paraId="10EA9906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 xml:space="preserve">Názov/Meno a priezvisko: </w:t>
      </w:r>
    </w:p>
    <w:p w14:paraId="12FD36FA" w14:textId="77777777" w:rsidR="00BD43A9" w:rsidRPr="00A6098E" w:rsidRDefault="00000000">
      <w:pPr>
        <w:pStyle w:val="Predvolen"/>
        <w:spacing w:before="0" w:line="240" w:lineRule="auto"/>
        <w:ind w:left="376"/>
        <w:jc w:val="center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 </w:t>
      </w:r>
    </w:p>
    <w:p w14:paraId="1732C65A" w14:textId="77777777" w:rsidR="00BD43A9" w:rsidRPr="00A6098E" w:rsidRDefault="00000000">
      <w:pPr>
        <w:pStyle w:val="Predvolen"/>
        <w:spacing w:before="0" w:line="240" w:lineRule="auto"/>
        <w:ind w:left="376"/>
        <w:jc w:val="center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Týmto si uplatňujem svoje právo, aby sa na mňa nevzťahovalo automatizované individuálne rozhodovanie v zmysle čl. 22 všeobecného nariadenia o ochrane osobných údajov</w:t>
      </w:r>
      <w:r w:rsidRPr="00A6098E">
        <w:rPr>
          <w:rFonts w:ascii="Calibri" w:hAnsi="Calibri" w:cs="Calibri"/>
          <w:b/>
          <w:bCs/>
          <w:i/>
          <w:iCs/>
          <w:color w:val="0000FF"/>
          <w:sz w:val="22"/>
          <w:szCs w:val="22"/>
          <w:u w:val="single" w:color="0000FF"/>
          <w:shd w:val="clear" w:color="auto" w:fill="FFFFFF"/>
          <w:vertAlign w:val="superscript"/>
        </w:rPr>
        <w:t>[1]</w:t>
      </w:r>
      <w:r w:rsidRPr="00A6098E">
        <w:rPr>
          <w:rFonts w:ascii="Calibri" w:hAnsi="Calibri" w:cs="Calibri"/>
          <w:b/>
          <w:bCs/>
          <w:i/>
          <w:iCs/>
          <w:sz w:val="22"/>
          <w:szCs w:val="22"/>
          <w:u w:color="0000FF"/>
          <w:shd w:val="clear" w:color="auto" w:fill="FFFFFF"/>
        </w:rPr>
        <w:t>.</w:t>
      </w:r>
    </w:p>
    <w:p w14:paraId="11F020A6" w14:textId="77777777" w:rsidR="00BD43A9" w:rsidRPr="00A6098E" w:rsidRDefault="00000000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44212B63" w14:textId="77777777" w:rsidR="00BD43A9" w:rsidRPr="00A6098E" w:rsidRDefault="00000000" w:rsidP="00506BF8">
      <w:pPr>
        <w:rPr>
          <w:rFonts w:ascii="Calibri" w:hAnsi="Calibri" w:cs="Calibri"/>
          <w:color w:val="0070C0"/>
          <w:sz w:val="22"/>
          <w:szCs w:val="22"/>
          <w:lang w:val="sk-SK"/>
        </w:rPr>
      </w:pPr>
      <w:r w:rsidRPr="00A6098E">
        <w:rPr>
          <w:rFonts w:ascii="Calibri" w:hAnsi="Calibri" w:cs="Calibri"/>
          <w:color w:val="0070C0"/>
          <w:sz w:val="22"/>
          <w:szCs w:val="22"/>
          <w:lang w:val="sk-SK"/>
        </w:rPr>
        <w:t>(vyberte jednu možnosť)</w:t>
      </w:r>
    </w:p>
    <w:p w14:paraId="478A5FD0" w14:textId="146A8814" w:rsidR="00BD43A9" w:rsidRPr="00A6098E" w:rsidRDefault="00000000">
      <w:pPr>
        <w:pStyle w:val="Predvolen"/>
        <w:spacing w:before="0" w:after="213" w:line="337" w:lineRule="atLeast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 Som toho názoru, že automatizované individuálne rozhodnutie nie je založené na jednom z právnych základov uvedených v čl. 22 ods. 2 všeobecného nariadenia o ochrane údajov.</w:t>
      </w:r>
    </w:p>
    <w:p w14:paraId="228A8927" w14:textId="55F31D96" w:rsidR="00BD43A9" w:rsidRPr="00A6098E" w:rsidRDefault="00000000">
      <w:pPr>
        <w:pStyle w:val="Predvolen"/>
        <w:spacing w:before="0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A6098E">
        <w:rPr>
          <w:rFonts w:ascii="Calibri" w:hAnsi="Calibri" w:cs="Calibri"/>
          <w:i/>
          <w:iCs/>
          <w:color w:val="3E3E3E"/>
          <w:sz w:val="22"/>
          <w:szCs w:val="22"/>
          <w:u w:color="0000FF"/>
          <w:shd w:val="clear" w:color="auto" w:fill="FFFFFF"/>
        </w:rPr>
        <w:t> </w:t>
      </w:r>
      <w:r w:rsidRPr="00A6098E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Som toho názoru, že automatizované individuálne rozhodnutie je založené na jednom z právnych základov uvedených v čl. 22 ods. 2 všeobecného nariadenia o ochrane údajov avšak</w:t>
      </w:r>
      <w:r w:rsidRPr="00A6098E">
        <w:rPr>
          <w:rFonts w:ascii="Calibri" w:hAnsi="Calibri" w:cs="Calibri"/>
          <w:color w:val="0070C0"/>
          <w:sz w:val="22"/>
          <w:szCs w:val="22"/>
        </w:rPr>
        <w:t>, (vyberte jednu alebo viac možností)</w:t>
      </w:r>
    </w:p>
    <w:p w14:paraId="37BC67CC" w14:textId="5894E8C3" w:rsidR="00BD43A9" w:rsidRPr="00A6098E" w:rsidRDefault="00000000">
      <w:pPr>
        <w:pStyle w:val="Predvolen"/>
        <w:spacing w:before="0" w:after="213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žiadam ľudský zásah zo strany prevádzkovateľa;</w:t>
      </w:r>
    </w:p>
    <w:p w14:paraId="51E6D3A7" w14:textId="63B2653E" w:rsidR="00BD43A9" w:rsidRPr="00A6098E" w:rsidRDefault="00000000">
      <w:pPr>
        <w:pStyle w:val="Predvolen"/>
        <w:spacing w:before="0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žiadam o možnosť vyjadriť svoje stanovisko;</w:t>
      </w:r>
    </w:p>
    <w:p w14:paraId="1F527FA4" w14:textId="4DE2E4A6" w:rsidR="00BD43A9" w:rsidRPr="00A6098E" w:rsidRDefault="00000000">
      <w:pPr>
        <w:pStyle w:val="Predvolen"/>
        <w:spacing w:before="0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 xml:space="preserve">napádam predmetné automatizované individuálne rozhodnutie. </w:t>
      </w:r>
    </w:p>
    <w:p w14:paraId="3AF7857A" w14:textId="77777777" w:rsidR="00BD43A9" w:rsidRPr="00A6098E" w:rsidRDefault="00000000">
      <w:pPr>
        <w:pStyle w:val="Predvolen"/>
        <w:spacing w:before="0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 </w:t>
      </w:r>
    </w:p>
    <w:p w14:paraId="44C87D6D" w14:textId="77777777" w:rsidR="00BD43A9" w:rsidRPr="00A6098E" w:rsidRDefault="00000000">
      <w:pPr>
        <w:pStyle w:val="Predvolen"/>
        <w:spacing w:before="0" w:line="240" w:lineRule="auto"/>
        <w:jc w:val="both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sz w:val="22"/>
          <w:szCs w:val="22"/>
          <w:u w:color="0000FF"/>
          <w:shd w:val="clear" w:color="auto" w:fill="FFFFFF"/>
        </w:rPr>
        <w:t> </w:t>
      </w:r>
    </w:p>
    <w:p w14:paraId="5A808BD9" w14:textId="0E4E75DD" w:rsidR="00BD43A9" w:rsidRPr="00A6098E" w:rsidRDefault="00000000" w:rsidP="000C3B55">
      <w:pP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  <w:r w:rsidRPr="00A6098E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Na overenie mojej totožnosti pripájam </w:t>
      </w:r>
      <w:r w:rsidRPr="00A6098E">
        <w:rPr>
          <w:rFonts w:ascii="Calibri" w:hAnsi="Calibri" w:cs="Calibri"/>
          <w:color w:val="0070C0"/>
          <w:sz w:val="22"/>
          <w:szCs w:val="22"/>
          <w:lang w:val="sk-SK"/>
        </w:rPr>
        <w:t>(upraviť podľa potrieb dotknutej osoby, napr.</w:t>
      </w:r>
      <w:r w:rsidR="000C3B55">
        <w:rPr>
          <w:rFonts w:ascii="Calibri" w:hAnsi="Calibri" w:cs="Calibri"/>
          <w:color w:val="0070C0"/>
          <w:sz w:val="22"/>
          <w:szCs w:val="22"/>
          <w:lang w:val="sk-SK"/>
        </w:rPr>
        <w:t xml:space="preserve"> </w:t>
      </w:r>
      <w:r w:rsidRPr="00A6098E">
        <w:rPr>
          <w:rFonts w:ascii="Calibri" w:hAnsi="Calibri" w:cs="Calibri"/>
          <w:color w:val="0070C0"/>
          <w:sz w:val="22"/>
          <w:szCs w:val="22"/>
          <w:lang w:val="sk-SK"/>
        </w:rPr>
        <w:t>dokumenty/prílohy/číslo zákazníka, číslo objednávky, osobné číslo alebo rodné číslo, adresa bydliska a iné).</w:t>
      </w:r>
    </w:p>
    <w:p w14:paraId="1081E817" w14:textId="77777777" w:rsidR="00BD43A9" w:rsidRPr="00A6098E" w:rsidRDefault="00000000" w:rsidP="00506BF8">
      <w:pPr>
        <w:rPr>
          <w:rFonts w:ascii="Calibri" w:hAnsi="Calibri" w:cs="Calibri"/>
          <w:color w:val="0070C0"/>
          <w:sz w:val="22"/>
          <w:szCs w:val="22"/>
          <w:lang w:val="sk-SK"/>
        </w:rPr>
      </w:pPr>
      <w:r w:rsidRPr="00A6098E">
        <w:rPr>
          <w:rFonts w:ascii="Calibri" w:hAnsi="Calibri" w:cs="Calibri"/>
          <w:color w:val="0070C0"/>
          <w:sz w:val="22"/>
          <w:szCs w:val="22"/>
          <w:lang w:val="sk-SK"/>
        </w:rPr>
        <w:t> </w:t>
      </w:r>
    </w:p>
    <w:p w14:paraId="62B16F2E" w14:textId="77777777" w:rsidR="00BD43A9" w:rsidRPr="00A6098E" w:rsidRDefault="00000000">
      <w:pPr>
        <w:pStyle w:val="Predvolen"/>
        <w:spacing w:before="0" w:line="240" w:lineRule="auto"/>
        <w:jc w:val="both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sz w:val="22"/>
          <w:szCs w:val="22"/>
          <w:u w:color="0000FF"/>
          <w:shd w:val="clear" w:color="auto" w:fill="FFFFFF"/>
        </w:rPr>
        <w:t xml:space="preserve">Odpoveď na žiadosť Vás prosím zaslať elektronicky na mnou určený e-mail/poštou na adresu alebo iný spôsob </w:t>
      </w:r>
      <w:r w:rsidRPr="00A6098E">
        <w:rPr>
          <w:rFonts w:ascii="Calibri" w:hAnsi="Calibri" w:cs="Calibri"/>
          <w:color w:val="0070C0"/>
          <w:sz w:val="22"/>
          <w:szCs w:val="22"/>
        </w:rPr>
        <w:t>(upraviť podľa potrieb dotknutej osoby).</w:t>
      </w:r>
    </w:p>
    <w:p w14:paraId="4C0313B9" w14:textId="77777777" w:rsidR="00BD43A9" w:rsidRPr="00A6098E" w:rsidRDefault="00000000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b/>
          <w:bCs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2D187C25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Miesto a dátum:</w:t>
      </w:r>
    </w:p>
    <w:p w14:paraId="1F5F6C6A" w14:textId="77777777" w:rsidR="00BD43A9" w:rsidRPr="00A6098E" w:rsidRDefault="00000000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Podpis:</w:t>
      </w:r>
    </w:p>
    <w:p w14:paraId="2ACED13C" w14:textId="7BA05211" w:rsidR="00BD43A9" w:rsidRPr="00A6098E" w:rsidRDefault="00000000">
      <w:pPr>
        <w:pStyle w:val="Predvolen"/>
        <w:spacing w:before="0" w:after="320" w:line="240" w:lineRule="auto"/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A6098E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Prílohy:</w:t>
      </w:r>
    </w:p>
    <w:p w14:paraId="50794D3C" w14:textId="77777777" w:rsidR="00506BF8" w:rsidRPr="00A6098E" w:rsidRDefault="00506BF8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</w:p>
    <w:p w14:paraId="5B3DC383" w14:textId="77777777" w:rsidR="00BD43A9" w:rsidRPr="00A6098E" w:rsidRDefault="00BD43A9">
      <w:pPr>
        <w:pStyle w:val="Predvolen"/>
        <w:spacing w:before="0" w:line="240" w:lineRule="auto"/>
        <w:rPr>
          <w:rFonts w:ascii="Calibri" w:eastAsia="Times Roman" w:hAnsi="Calibri" w:cs="Calibri"/>
          <w:sz w:val="22"/>
          <w:szCs w:val="22"/>
          <w:u w:color="0000FF"/>
          <w:shd w:val="clear" w:color="auto" w:fill="FFFFFF"/>
        </w:rPr>
      </w:pPr>
    </w:p>
    <w:p w14:paraId="6B8254D3" w14:textId="77777777" w:rsidR="00BD43A9" w:rsidRPr="00A6098E" w:rsidRDefault="00BD43A9">
      <w:pPr>
        <w:pStyle w:val="Predvolen"/>
        <w:spacing w:before="0" w:after="120" w:line="240" w:lineRule="auto"/>
        <w:rPr>
          <w:rFonts w:ascii="Calibri" w:eastAsia="Times Roman" w:hAnsi="Calibri" w:cs="Calibri"/>
          <w:sz w:val="22"/>
          <w:szCs w:val="22"/>
          <w:u w:color="0000FF"/>
          <w:shd w:val="clear" w:color="auto" w:fill="FFFFFF"/>
        </w:rPr>
      </w:pPr>
    </w:p>
    <w:p w14:paraId="01FD1380" w14:textId="77777777" w:rsidR="00BD43A9" w:rsidRPr="00A6098E" w:rsidRDefault="00000000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A6098E">
        <w:rPr>
          <w:rFonts w:ascii="Calibri" w:hAnsi="Calibri" w:cs="Calibri"/>
          <w:color w:val="0000FF"/>
          <w:sz w:val="20"/>
          <w:szCs w:val="20"/>
          <w:u w:val="single" w:color="0000FF"/>
          <w:shd w:val="clear" w:color="auto" w:fill="FFFFFF"/>
          <w:vertAlign w:val="superscript"/>
        </w:rPr>
        <w:lastRenderedPageBreak/>
        <w:t>[1]</w:t>
      </w:r>
      <w:r w:rsidRPr="00A6098E">
        <w:rPr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</w:t>
      </w:r>
      <w:hyperlink r:id="rId6" w:history="1">
        <w:r w:rsidR="00BD43A9" w:rsidRPr="00A6098E">
          <w:rPr>
            <w:rStyle w:val="Hyperlink0"/>
            <w:rFonts w:ascii="Calibri" w:hAnsi="Calibri" w:cs="Calibri"/>
            <w:sz w:val="20"/>
            <w:szCs w:val="20"/>
            <w:u w:color="0000FF"/>
          </w:rPr>
          <w:t>NARIADENIE EURÓPSKEHO PARLAMENTU A RADY (EÚ) 2016/679</w:t>
        </w:r>
      </w:hyperlink>
      <w:r w:rsidRPr="00A6098E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64E1B7E4" w14:textId="77777777" w:rsidR="00BD43A9" w:rsidRPr="00A6098E" w:rsidRDefault="00000000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A6098E">
        <w:rPr>
          <w:rStyle w:val="iadne"/>
          <w:rFonts w:ascii="Calibri" w:hAnsi="Calibri" w:cs="Calibri"/>
          <w:b/>
          <w:bCs/>
          <w:i/>
          <w:iCs/>
          <w:sz w:val="20"/>
          <w:szCs w:val="20"/>
          <w:u w:color="0000FF"/>
          <w:shd w:val="clear" w:color="auto" w:fill="FFFFFF"/>
        </w:rPr>
        <w:t>Článok 22 Automatizované individuálne rozhodovanie vrátane profilovania</w:t>
      </w:r>
    </w:p>
    <w:p w14:paraId="42588DFB" w14:textId="77777777" w:rsidR="00BD43A9" w:rsidRPr="00A6098E" w:rsidRDefault="00000000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A6098E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1. Dotknutá osoba má právo na to, aby sa na ňu nevzťahovalo rozhodnutie, ktoré je založené výlučne na automatizovanom spracúvaní, vrátane profilovania, a ktoré má právne účinky, ktoré sa jej týkajú alebo ju podobne významne ovplyvňujú.</w:t>
      </w:r>
    </w:p>
    <w:p w14:paraId="5A4BB318" w14:textId="77777777" w:rsidR="00BD43A9" w:rsidRPr="00A6098E" w:rsidRDefault="00000000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A6098E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2. Odsek 1 sa neuplatňuje, ak je rozhodnutie: a) nevyhnutné na uzavretie alebo plnenie zmluvy medzi dotknutou osobou a prevádzkovateľom, b) povolené právom Únie alebo právom členského štátu, ktorému prevádzkovateľ podlieha a ktorým sa zároveň stanovujú aj vhodné opatrenia zaručujúce ochranu práv a slobôd a oprávnených záujmov dotknutej osoby, alebo c) založené na výslovnom súhlase dotknutej osoby.</w:t>
      </w:r>
    </w:p>
    <w:p w14:paraId="2522828D" w14:textId="77777777" w:rsidR="00BD43A9" w:rsidRPr="00A6098E" w:rsidRDefault="00000000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A6098E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3. V prípadoch uvedených v odseku 2 písm. a) a c) prevádzkovateľ vykoná vhodné opatrenia na ochranu práv a slobôd a oprávnených záujmov dotknutej osoby, a to aspoň práva na ľudský zásah zo strany prevádzkovateľa, práva vyjadriť svoje stanovisko a práva napadnúť rozhodnutie.</w:t>
      </w:r>
    </w:p>
    <w:p w14:paraId="37F7251A" w14:textId="77777777" w:rsidR="00BD43A9" w:rsidRDefault="00000000">
      <w:pPr>
        <w:pStyle w:val="Predvolen"/>
        <w:spacing w:before="0" w:line="240" w:lineRule="auto"/>
        <w:jc w:val="both"/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</w:pPr>
      <w:r w:rsidRPr="00A6098E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4. Rozhodnutia uvedené v odseku 2 sa nezakladajú na osobitných kategóriách osobných údajov uvedených v článku 9 ods. 1, pokiaľ sa neuplatňuje článok 9 ods. 2 písm. a) alebo g) a nie sú zavedené vhodné opatrenia na zaručenie práv a slobôd a oprávnených záujmov dotknutej osoby.</w:t>
      </w:r>
    </w:p>
    <w:p w14:paraId="3C623CF6" w14:textId="77777777" w:rsidR="000C3B55" w:rsidRPr="00A6098E" w:rsidRDefault="000C3B55">
      <w:pPr>
        <w:pStyle w:val="Predvolen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0C3B55" w:rsidRPr="00A6098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CA53" w14:textId="77777777" w:rsidR="00A54368" w:rsidRDefault="00A54368">
      <w:r>
        <w:separator/>
      </w:r>
    </w:p>
  </w:endnote>
  <w:endnote w:type="continuationSeparator" w:id="0">
    <w:p w14:paraId="6FA21ADD" w14:textId="77777777" w:rsidR="00A54368" w:rsidRDefault="00A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78F2" w14:textId="77777777" w:rsidR="00BD43A9" w:rsidRDefault="00BD43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CA6A" w14:textId="77777777" w:rsidR="00A54368" w:rsidRDefault="00A54368">
      <w:r>
        <w:separator/>
      </w:r>
    </w:p>
  </w:footnote>
  <w:footnote w:type="continuationSeparator" w:id="0">
    <w:p w14:paraId="204CAEA7" w14:textId="77777777" w:rsidR="00A54368" w:rsidRDefault="00A5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4616" w14:textId="77777777" w:rsidR="00BD43A9" w:rsidRDefault="00BD43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A9"/>
    <w:rsid w:val="000C3B55"/>
    <w:rsid w:val="0022673A"/>
    <w:rsid w:val="00506BF8"/>
    <w:rsid w:val="00591DF9"/>
    <w:rsid w:val="00602815"/>
    <w:rsid w:val="006F36F8"/>
    <w:rsid w:val="00A54368"/>
    <w:rsid w:val="00A6098E"/>
    <w:rsid w:val="00A77813"/>
    <w:rsid w:val="00BD43A9"/>
    <w:rsid w:val="00C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5876"/>
  <w15:docId w15:val="{0DB5E461-5FD3-AF4F-81EA-F52EC04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FF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SK/TXT/PDF/?uri=CELEX:32016R0679&amp;from=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Csaba Kosár</cp:lastModifiedBy>
  <cp:revision>2</cp:revision>
  <dcterms:created xsi:type="dcterms:W3CDTF">2025-06-09T12:20:00Z</dcterms:created>
  <dcterms:modified xsi:type="dcterms:W3CDTF">2025-06-09T12:20:00Z</dcterms:modified>
</cp:coreProperties>
</file>